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82FB9" w14:textId="77777777" w:rsidR="00647174" w:rsidRPr="00CA1D45" w:rsidRDefault="00647174" w:rsidP="00647174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</w:rPr>
      </w:pPr>
    </w:p>
    <w:p w14:paraId="57C9561E" w14:textId="77777777" w:rsidR="000F75DC" w:rsidRDefault="000F75DC" w:rsidP="00663AC8">
      <w:pPr>
        <w:autoSpaceDE w:val="0"/>
        <w:autoSpaceDN w:val="0"/>
        <w:adjustRightInd w:val="0"/>
        <w:spacing w:after="0" w:line="360" w:lineRule="auto"/>
        <w:ind w:left="1410" w:hanging="1410"/>
        <w:jc w:val="both"/>
        <w:rPr>
          <w:rFonts w:cs="Calibri"/>
          <w:b/>
          <w:bCs/>
        </w:rPr>
      </w:pPr>
    </w:p>
    <w:p w14:paraId="4021166F" w14:textId="77777777" w:rsidR="000F75DC" w:rsidRDefault="000F75DC" w:rsidP="00663AC8">
      <w:pPr>
        <w:autoSpaceDE w:val="0"/>
        <w:autoSpaceDN w:val="0"/>
        <w:adjustRightInd w:val="0"/>
        <w:spacing w:after="0" w:line="360" w:lineRule="auto"/>
        <w:ind w:left="1410" w:hanging="1410"/>
        <w:jc w:val="both"/>
        <w:rPr>
          <w:rFonts w:cs="Calibri"/>
          <w:b/>
          <w:bCs/>
        </w:rPr>
      </w:pPr>
    </w:p>
    <w:p w14:paraId="0704A7F3" w14:textId="77777777" w:rsidR="000F75DC" w:rsidRDefault="000F75DC" w:rsidP="00663AC8">
      <w:pPr>
        <w:autoSpaceDE w:val="0"/>
        <w:autoSpaceDN w:val="0"/>
        <w:adjustRightInd w:val="0"/>
        <w:spacing w:after="0" w:line="360" w:lineRule="auto"/>
        <w:ind w:left="1410" w:hanging="1410"/>
        <w:jc w:val="both"/>
        <w:rPr>
          <w:rFonts w:cs="Calibri"/>
          <w:b/>
          <w:bCs/>
        </w:rPr>
      </w:pPr>
    </w:p>
    <w:p w14:paraId="7B3B86DF" w14:textId="50667E35" w:rsidR="00663AC8" w:rsidRPr="00CA1D45" w:rsidRDefault="00663AC8" w:rsidP="00663AC8">
      <w:pPr>
        <w:autoSpaceDE w:val="0"/>
        <w:autoSpaceDN w:val="0"/>
        <w:adjustRightInd w:val="0"/>
        <w:spacing w:after="0" w:line="360" w:lineRule="auto"/>
        <w:ind w:left="1410" w:hanging="1410"/>
        <w:jc w:val="both"/>
        <w:rPr>
          <w:rFonts w:cs="Calibri"/>
          <w:b/>
          <w:bCs/>
        </w:rPr>
      </w:pPr>
      <w:r w:rsidRPr="00CA1D45">
        <w:rPr>
          <w:rFonts w:cs="Calibri"/>
          <w:b/>
          <w:bCs/>
        </w:rPr>
        <w:t xml:space="preserve">SEÑORES: </w:t>
      </w:r>
      <w:r w:rsidRPr="00CA1D45">
        <w:rPr>
          <w:rFonts w:cs="Calibri"/>
          <w:b/>
          <w:bCs/>
        </w:rPr>
        <w:tab/>
        <w:t>SOCIEDADES COMISIONISTAS MIEMBROS DE LA BMC BOLSA MERCANTIL DE COLOMBIA S.A.</w:t>
      </w:r>
    </w:p>
    <w:p w14:paraId="35B221D5" w14:textId="77777777" w:rsidR="00663AC8" w:rsidRPr="00CA1D45" w:rsidRDefault="00663AC8" w:rsidP="00663AC8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14:paraId="0DC8B5EF" w14:textId="07740EAF" w:rsidR="009B08A1" w:rsidRPr="001F14B0" w:rsidRDefault="00663AC8" w:rsidP="00470C9F">
      <w:pPr>
        <w:pStyle w:val="Default"/>
        <w:ind w:left="1410" w:hanging="1410"/>
        <w:jc w:val="both"/>
      </w:pPr>
      <w:r w:rsidRPr="00CA1D45">
        <w:rPr>
          <w:b/>
          <w:bCs/>
        </w:rPr>
        <w:t xml:space="preserve">REF: </w:t>
      </w:r>
      <w:r w:rsidR="009B08A1">
        <w:rPr>
          <w:b/>
          <w:bCs/>
        </w:rPr>
        <w:tab/>
      </w:r>
      <w:r w:rsidR="009B08A1">
        <w:rPr>
          <w:b/>
          <w:bCs/>
        </w:rPr>
        <w:tab/>
      </w:r>
      <w:r w:rsidR="001F14B0" w:rsidRPr="001F14B0">
        <w:rPr>
          <w:b/>
          <w:bCs/>
          <w:sz w:val="22"/>
          <w:szCs w:val="22"/>
        </w:rPr>
        <w:t xml:space="preserve">PUBLICACIÓN </w:t>
      </w:r>
      <w:r w:rsidR="00785706">
        <w:rPr>
          <w:b/>
          <w:bCs/>
          <w:sz w:val="22"/>
          <w:szCs w:val="22"/>
        </w:rPr>
        <w:t xml:space="preserve">DE DOCUMENTOS </w:t>
      </w:r>
      <w:r w:rsidR="001F14B0" w:rsidRPr="001F14B0">
        <w:rPr>
          <w:b/>
          <w:bCs/>
          <w:sz w:val="22"/>
          <w:szCs w:val="22"/>
        </w:rPr>
        <w:t>PARA</w:t>
      </w:r>
      <w:r w:rsidR="00ED466A">
        <w:rPr>
          <w:b/>
          <w:bCs/>
          <w:sz w:val="22"/>
          <w:szCs w:val="22"/>
        </w:rPr>
        <w:t xml:space="preserve"> </w:t>
      </w:r>
      <w:r w:rsidR="00D61D77">
        <w:rPr>
          <w:b/>
          <w:bCs/>
          <w:sz w:val="22"/>
          <w:szCs w:val="22"/>
        </w:rPr>
        <w:t xml:space="preserve">FORMULACION </w:t>
      </w:r>
      <w:r w:rsidR="00470C9F">
        <w:rPr>
          <w:b/>
          <w:bCs/>
          <w:sz w:val="22"/>
          <w:szCs w:val="22"/>
        </w:rPr>
        <w:t xml:space="preserve">DE </w:t>
      </w:r>
      <w:r w:rsidR="00470C9F" w:rsidRPr="001F14B0">
        <w:rPr>
          <w:b/>
          <w:bCs/>
          <w:sz w:val="22"/>
          <w:szCs w:val="22"/>
        </w:rPr>
        <w:t>OBSERVACIONES</w:t>
      </w:r>
      <w:r w:rsidR="00B0076D">
        <w:rPr>
          <w:b/>
          <w:bCs/>
          <w:sz w:val="22"/>
          <w:szCs w:val="22"/>
        </w:rPr>
        <w:t xml:space="preserve"> </w:t>
      </w:r>
      <w:r w:rsidR="0069688F" w:rsidRPr="0069688F">
        <w:rPr>
          <w:b/>
          <w:bCs/>
          <w:sz w:val="22"/>
          <w:szCs w:val="22"/>
        </w:rPr>
        <w:t xml:space="preserve">ADQUISICION DE </w:t>
      </w:r>
      <w:r w:rsidR="009C1663">
        <w:rPr>
          <w:b/>
          <w:bCs/>
          <w:sz w:val="22"/>
          <w:szCs w:val="22"/>
        </w:rPr>
        <w:t>MOTOCICLETAS</w:t>
      </w:r>
      <w:r w:rsidR="0092572E" w:rsidRPr="0069688F">
        <w:rPr>
          <w:b/>
          <w:bCs/>
          <w:sz w:val="22"/>
          <w:szCs w:val="22"/>
        </w:rPr>
        <w:t>,</w:t>
      </w:r>
      <w:r w:rsidR="0092572E">
        <w:rPr>
          <w:b/>
          <w:bCs/>
          <w:sz w:val="22"/>
          <w:szCs w:val="22"/>
        </w:rPr>
        <w:t xml:space="preserve"> </w:t>
      </w:r>
      <w:r w:rsidR="0092572E" w:rsidRPr="0092572E">
        <w:rPr>
          <w:b/>
          <w:bCs/>
          <w:sz w:val="22"/>
          <w:szCs w:val="22"/>
        </w:rPr>
        <w:t>ADELANTADO</w:t>
      </w:r>
      <w:r w:rsidR="001F14B0" w:rsidRPr="001F14B0">
        <w:rPr>
          <w:b/>
          <w:bCs/>
          <w:sz w:val="22"/>
          <w:szCs w:val="22"/>
        </w:rPr>
        <w:t xml:space="preserve"> POR LA SOCIEDAD COMISIONISTA </w:t>
      </w:r>
      <w:r w:rsidR="00F03668">
        <w:rPr>
          <w:b/>
          <w:bCs/>
          <w:sz w:val="22"/>
          <w:szCs w:val="22"/>
        </w:rPr>
        <w:t>GEOCAPITAL</w:t>
      </w:r>
      <w:r w:rsidR="001F14B0" w:rsidRPr="001F14B0">
        <w:rPr>
          <w:b/>
          <w:bCs/>
          <w:sz w:val="22"/>
          <w:szCs w:val="22"/>
        </w:rPr>
        <w:t xml:space="preserve"> S.A.</w:t>
      </w:r>
      <w:r w:rsidRPr="009B08A1">
        <w:rPr>
          <w:b/>
          <w:bCs/>
          <w:sz w:val="22"/>
          <w:szCs w:val="22"/>
        </w:rPr>
        <w:tab/>
      </w:r>
    </w:p>
    <w:p w14:paraId="67F84539" w14:textId="56E43989" w:rsidR="00663AC8" w:rsidRPr="001F14B0" w:rsidRDefault="00663AC8" w:rsidP="001F14B0">
      <w:pPr>
        <w:pStyle w:val="Default"/>
      </w:pPr>
      <w:r w:rsidRPr="00CA1D45">
        <w:rPr>
          <w:b/>
          <w:bCs/>
        </w:rPr>
        <w:tab/>
      </w:r>
    </w:p>
    <w:p w14:paraId="3A848CC6" w14:textId="77777777" w:rsidR="001F14B0" w:rsidRPr="001F14B0" w:rsidRDefault="001F14B0" w:rsidP="001F14B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  <w:lang w:val="es-CO"/>
        </w:rPr>
      </w:pPr>
    </w:p>
    <w:p w14:paraId="105DCE22" w14:textId="023283B8" w:rsidR="00045C35" w:rsidRDefault="0061200B" w:rsidP="001F14B0">
      <w:pPr>
        <w:spacing w:after="0" w:line="360" w:lineRule="auto"/>
        <w:jc w:val="both"/>
        <w:rPr>
          <w:rFonts w:eastAsiaTheme="minorHAnsi" w:cs="Calibri"/>
          <w:color w:val="000000"/>
          <w:sz w:val="24"/>
          <w:szCs w:val="24"/>
          <w:lang w:val="es-CO"/>
        </w:rPr>
      </w:pPr>
      <w:r w:rsidRPr="0061200B">
        <w:rPr>
          <w:rFonts w:eastAsiaTheme="minorHAnsi" w:cs="Calibri"/>
          <w:color w:val="000000"/>
          <w:sz w:val="24"/>
          <w:szCs w:val="24"/>
          <w:lang w:val="es-CO"/>
        </w:rPr>
        <w:t xml:space="preserve">Por solicitud de la sociedad comisionista </w:t>
      </w:r>
      <w:r w:rsidR="00F03668">
        <w:rPr>
          <w:b/>
          <w:bCs/>
        </w:rPr>
        <w:t>GEOCAPITAL</w:t>
      </w:r>
      <w:r w:rsidR="00EE18C6">
        <w:rPr>
          <w:rFonts w:eastAsiaTheme="minorHAnsi" w:cs="Calibri"/>
          <w:b/>
          <w:bCs/>
          <w:color w:val="000000"/>
          <w:sz w:val="24"/>
          <w:szCs w:val="24"/>
          <w:lang w:val="es-CO"/>
        </w:rPr>
        <w:t xml:space="preserve"> </w:t>
      </w:r>
      <w:r w:rsidRPr="0061200B">
        <w:rPr>
          <w:rFonts w:eastAsiaTheme="minorHAnsi" w:cs="Calibri"/>
          <w:b/>
          <w:bCs/>
          <w:color w:val="000000"/>
          <w:sz w:val="24"/>
          <w:szCs w:val="24"/>
          <w:lang w:val="es-CO"/>
        </w:rPr>
        <w:t>S.A</w:t>
      </w:r>
      <w:r w:rsidRPr="0061200B">
        <w:rPr>
          <w:rFonts w:eastAsiaTheme="minorHAnsi" w:cs="Calibri"/>
          <w:color w:val="000000"/>
          <w:sz w:val="24"/>
          <w:szCs w:val="24"/>
          <w:lang w:val="es-CO"/>
        </w:rPr>
        <w:t>., la Vicepresidencia de Operaciones informa que se encuentran publicados en la página web de la Bolsa, en la sección de “Compradoras actuales” del Mercado de Compras Públicas en el link</w:t>
      </w:r>
      <w:r w:rsidR="00203B0C">
        <w:rPr>
          <w:rFonts w:eastAsiaTheme="minorHAnsi" w:cs="Calibri"/>
          <w:color w:val="000000"/>
          <w:sz w:val="24"/>
          <w:szCs w:val="24"/>
          <w:lang w:val="es-CO"/>
        </w:rPr>
        <w:t xml:space="preserve">: </w:t>
      </w:r>
      <w:hyperlink r:id="rId6" w:history="1">
        <w:r w:rsidR="00203B0C" w:rsidRPr="00D0230F">
          <w:rPr>
            <w:rStyle w:val="Hipervnculo"/>
            <w:rFonts w:eastAsiaTheme="minorHAnsi" w:cs="Calibri"/>
            <w:sz w:val="24"/>
            <w:szCs w:val="24"/>
            <w:lang w:val="es-CO"/>
          </w:rPr>
          <w:t>https://www.bolsamercantil.com.co/entidades-compradoras-actuales</w:t>
        </w:r>
      </w:hyperlink>
      <w:r w:rsidR="00203B0C">
        <w:rPr>
          <w:rFonts w:eastAsiaTheme="minorHAnsi" w:cs="Calibri"/>
          <w:color w:val="000000"/>
          <w:sz w:val="24"/>
          <w:szCs w:val="24"/>
          <w:lang w:val="es-CO"/>
        </w:rPr>
        <w:t xml:space="preserve">, </w:t>
      </w:r>
      <w:r w:rsidRPr="0061200B">
        <w:rPr>
          <w:rFonts w:eastAsiaTheme="minorHAnsi" w:cs="Calibri"/>
          <w:color w:val="000000"/>
          <w:sz w:val="24"/>
          <w:szCs w:val="24"/>
          <w:lang w:val="es-CO"/>
        </w:rPr>
        <w:t>los documentos</w:t>
      </w:r>
      <w:r w:rsidRPr="00953CCE">
        <w:rPr>
          <w:rFonts w:eastAsiaTheme="minorHAnsi" w:cs="Calibri"/>
          <w:color w:val="000000"/>
          <w:sz w:val="24"/>
          <w:szCs w:val="24"/>
          <w:lang w:val="es-CO"/>
        </w:rPr>
        <w:t>,  ficha técnica de negociación</w:t>
      </w:r>
      <w:r w:rsidR="007119F7">
        <w:rPr>
          <w:rFonts w:eastAsiaTheme="minorHAnsi" w:cs="Calibri"/>
          <w:color w:val="000000"/>
          <w:sz w:val="24"/>
          <w:szCs w:val="24"/>
          <w:lang w:val="es-CO"/>
        </w:rPr>
        <w:t>,</w:t>
      </w:r>
      <w:r w:rsidRPr="00953CCE">
        <w:rPr>
          <w:rFonts w:eastAsiaTheme="minorHAnsi" w:cs="Calibri"/>
          <w:color w:val="000000"/>
          <w:sz w:val="24"/>
          <w:szCs w:val="24"/>
          <w:lang w:val="es-CO"/>
        </w:rPr>
        <w:t xml:space="preserve"> ficha técnica del bien</w:t>
      </w:r>
      <w:r w:rsidRPr="0061200B">
        <w:rPr>
          <w:rFonts w:eastAsiaTheme="minorHAnsi" w:cs="Calibri"/>
          <w:color w:val="000000"/>
          <w:sz w:val="24"/>
          <w:szCs w:val="24"/>
          <w:lang w:val="es-CO"/>
        </w:rPr>
        <w:t xml:space="preserve"> producto o servicio </w:t>
      </w:r>
      <w:r w:rsidR="007119F7">
        <w:rPr>
          <w:rFonts w:eastAsiaTheme="minorHAnsi" w:cs="Calibri"/>
          <w:color w:val="000000"/>
          <w:sz w:val="24"/>
          <w:szCs w:val="24"/>
          <w:lang w:val="es-CO"/>
        </w:rPr>
        <w:t xml:space="preserve">y demás documentos </w:t>
      </w:r>
      <w:r w:rsidRPr="0061200B">
        <w:rPr>
          <w:rFonts w:eastAsiaTheme="minorHAnsi" w:cs="Calibri"/>
          <w:color w:val="000000"/>
          <w:sz w:val="24"/>
          <w:szCs w:val="24"/>
          <w:lang w:val="es-CO"/>
        </w:rPr>
        <w:t xml:space="preserve">correspondientes a la negociación de </w:t>
      </w:r>
      <w:r w:rsidR="0069688F" w:rsidRPr="0069688F">
        <w:rPr>
          <w:rFonts w:cs="Calibri"/>
          <w:b/>
          <w:bCs/>
        </w:rPr>
        <w:t xml:space="preserve">ADQUISICION DE </w:t>
      </w:r>
      <w:r w:rsidR="009C1663">
        <w:rPr>
          <w:rFonts w:cs="Calibri"/>
          <w:b/>
          <w:bCs/>
        </w:rPr>
        <w:t>MOTOCICLETAS</w:t>
      </w:r>
      <w:r w:rsidR="0069688F" w:rsidRPr="0069688F">
        <w:rPr>
          <w:b/>
          <w:bCs/>
        </w:rPr>
        <w:t>,</w:t>
      </w:r>
      <w:r w:rsidR="0069688F">
        <w:rPr>
          <w:b/>
          <w:bCs/>
        </w:rPr>
        <w:t xml:space="preserve"> </w:t>
      </w:r>
      <w:r w:rsidRPr="0061200B">
        <w:rPr>
          <w:rFonts w:eastAsiaTheme="minorHAnsi" w:cs="Calibri"/>
          <w:color w:val="000000"/>
          <w:sz w:val="24"/>
          <w:szCs w:val="24"/>
          <w:lang w:val="es-CO"/>
        </w:rPr>
        <w:t xml:space="preserve">que adelantará esta sociedad comisionista. </w:t>
      </w:r>
    </w:p>
    <w:p w14:paraId="5FE9E60D" w14:textId="77777777" w:rsidR="00045C35" w:rsidRDefault="00045C35" w:rsidP="001F14B0">
      <w:pPr>
        <w:spacing w:after="0" w:line="360" w:lineRule="auto"/>
        <w:jc w:val="both"/>
        <w:rPr>
          <w:rFonts w:eastAsiaTheme="minorHAnsi" w:cs="Calibri"/>
          <w:color w:val="000000"/>
          <w:sz w:val="24"/>
          <w:szCs w:val="24"/>
          <w:lang w:val="es-CO"/>
        </w:rPr>
      </w:pPr>
    </w:p>
    <w:p w14:paraId="2F20F2CD" w14:textId="5490D046" w:rsidR="001F14B0" w:rsidRPr="00FD2E6E" w:rsidRDefault="0061200B" w:rsidP="001F14B0">
      <w:pPr>
        <w:spacing w:after="0" w:line="360" w:lineRule="auto"/>
        <w:jc w:val="both"/>
        <w:rPr>
          <w:rFonts w:eastAsiaTheme="minorHAnsi" w:cs="Calibri"/>
          <w:color w:val="000000"/>
          <w:sz w:val="24"/>
          <w:szCs w:val="24"/>
          <w:lang w:val="es-CO"/>
        </w:rPr>
      </w:pPr>
      <w:r w:rsidRPr="0061200B">
        <w:rPr>
          <w:rFonts w:eastAsiaTheme="minorHAnsi" w:cs="Calibri"/>
          <w:color w:val="000000"/>
          <w:sz w:val="24"/>
          <w:szCs w:val="24"/>
          <w:lang w:val="es-CO"/>
        </w:rPr>
        <w:t>Así, la referida sociedad comisionista solicita que la publicación se adelante para la formulación de observaciones a los documentos definitivos, las cuales podrán ser remitidas al correo ObservacionesMCP@bolsamercantil.com.co, hasta el</w:t>
      </w:r>
      <w:r w:rsidR="00852DAF">
        <w:rPr>
          <w:rFonts w:eastAsiaTheme="minorHAnsi" w:cs="Calibri"/>
          <w:color w:val="000000"/>
          <w:sz w:val="24"/>
          <w:szCs w:val="24"/>
          <w:lang w:val="es-CO"/>
        </w:rPr>
        <w:t xml:space="preserve"> </w:t>
      </w:r>
      <w:r w:rsidR="001E0F60">
        <w:rPr>
          <w:rFonts w:eastAsiaTheme="minorHAnsi" w:cs="Calibri"/>
          <w:color w:val="000000"/>
          <w:sz w:val="24"/>
          <w:szCs w:val="24"/>
          <w:lang w:val="es-CO"/>
        </w:rPr>
        <w:t>v</w:t>
      </w:r>
      <w:r w:rsidR="00E55D38">
        <w:rPr>
          <w:rFonts w:eastAsiaTheme="minorHAnsi" w:cs="Calibri"/>
          <w:color w:val="000000"/>
          <w:sz w:val="24"/>
          <w:szCs w:val="24"/>
          <w:lang w:val="es-CO"/>
        </w:rPr>
        <w:t>iern</w:t>
      </w:r>
      <w:r w:rsidR="00AA2A56">
        <w:rPr>
          <w:rFonts w:eastAsiaTheme="minorHAnsi" w:cs="Calibri"/>
          <w:color w:val="000000"/>
          <w:sz w:val="24"/>
          <w:szCs w:val="24"/>
          <w:lang w:val="es-CO"/>
        </w:rPr>
        <w:t>es</w:t>
      </w:r>
      <w:r w:rsidR="008045AA">
        <w:rPr>
          <w:rFonts w:eastAsiaTheme="minorHAnsi" w:cs="Calibri"/>
          <w:color w:val="000000"/>
          <w:sz w:val="24"/>
          <w:szCs w:val="24"/>
          <w:lang w:val="es-CO"/>
        </w:rPr>
        <w:t xml:space="preserve"> </w:t>
      </w:r>
      <w:r w:rsidR="00E55D38">
        <w:rPr>
          <w:rFonts w:eastAsiaTheme="minorHAnsi" w:cs="Calibri"/>
          <w:color w:val="000000"/>
          <w:sz w:val="24"/>
          <w:szCs w:val="24"/>
          <w:lang w:val="es-CO"/>
        </w:rPr>
        <w:t>veintitrés</w:t>
      </w:r>
      <w:r w:rsidR="00586D82">
        <w:rPr>
          <w:rFonts w:eastAsiaTheme="minorHAnsi" w:cs="Calibri"/>
          <w:color w:val="000000"/>
          <w:sz w:val="24"/>
          <w:szCs w:val="24"/>
          <w:lang w:val="es-CO"/>
        </w:rPr>
        <w:t xml:space="preserve"> </w:t>
      </w:r>
      <w:r w:rsidR="001D3689">
        <w:rPr>
          <w:rFonts w:eastAsiaTheme="minorHAnsi" w:cs="Calibri"/>
          <w:color w:val="000000"/>
          <w:sz w:val="24"/>
          <w:szCs w:val="24"/>
          <w:lang w:val="es-CO"/>
        </w:rPr>
        <w:t>(</w:t>
      </w:r>
      <w:r w:rsidR="005303D7">
        <w:rPr>
          <w:rFonts w:eastAsiaTheme="minorHAnsi" w:cs="Calibri"/>
          <w:color w:val="000000"/>
          <w:sz w:val="24"/>
          <w:szCs w:val="24"/>
          <w:lang w:val="es-CO"/>
        </w:rPr>
        <w:t>2</w:t>
      </w:r>
      <w:r w:rsidR="00E55D38">
        <w:rPr>
          <w:rFonts w:eastAsiaTheme="minorHAnsi" w:cs="Calibri"/>
          <w:color w:val="000000"/>
          <w:sz w:val="24"/>
          <w:szCs w:val="24"/>
          <w:lang w:val="es-CO"/>
        </w:rPr>
        <w:t>3</w:t>
      </w:r>
      <w:r w:rsidRPr="0061200B">
        <w:rPr>
          <w:rFonts w:eastAsiaTheme="minorHAnsi" w:cs="Calibri"/>
          <w:color w:val="000000"/>
          <w:sz w:val="24"/>
          <w:szCs w:val="24"/>
          <w:lang w:val="es-CO"/>
        </w:rPr>
        <w:t>) de</w:t>
      </w:r>
      <w:r w:rsidR="00FD2E6E">
        <w:rPr>
          <w:rFonts w:eastAsiaTheme="minorHAnsi" w:cs="Calibri"/>
          <w:color w:val="000000"/>
          <w:sz w:val="24"/>
          <w:szCs w:val="24"/>
          <w:lang w:val="es-CO"/>
        </w:rPr>
        <w:t xml:space="preserve"> </w:t>
      </w:r>
      <w:r w:rsidR="00AA2A56">
        <w:rPr>
          <w:rFonts w:eastAsiaTheme="minorHAnsi" w:cs="Calibri"/>
          <w:color w:val="000000"/>
          <w:sz w:val="24"/>
          <w:szCs w:val="24"/>
          <w:lang w:val="es-CO"/>
        </w:rPr>
        <w:t>mayo</w:t>
      </w:r>
      <w:r w:rsidRPr="0061200B">
        <w:rPr>
          <w:rFonts w:eastAsiaTheme="minorHAnsi" w:cs="Calibri"/>
          <w:color w:val="000000"/>
          <w:sz w:val="24"/>
          <w:szCs w:val="24"/>
          <w:lang w:val="es-CO"/>
        </w:rPr>
        <w:t xml:space="preserve"> de 202</w:t>
      </w:r>
      <w:r w:rsidR="004615FC">
        <w:rPr>
          <w:rFonts w:eastAsiaTheme="minorHAnsi" w:cs="Calibri"/>
          <w:color w:val="000000"/>
          <w:sz w:val="24"/>
          <w:szCs w:val="24"/>
          <w:lang w:val="es-CO"/>
        </w:rPr>
        <w:t>5</w:t>
      </w:r>
      <w:r w:rsidR="006325D0">
        <w:rPr>
          <w:rFonts w:eastAsiaTheme="minorHAnsi" w:cs="Calibri"/>
          <w:color w:val="000000"/>
          <w:sz w:val="24"/>
          <w:szCs w:val="24"/>
          <w:lang w:val="es-CO"/>
        </w:rPr>
        <w:t xml:space="preserve"> a las </w:t>
      </w:r>
      <w:r w:rsidR="0069688F">
        <w:rPr>
          <w:rFonts w:eastAsiaTheme="minorHAnsi" w:cs="Calibri"/>
          <w:color w:val="000000"/>
          <w:sz w:val="24"/>
          <w:szCs w:val="24"/>
          <w:lang w:val="es-CO"/>
        </w:rPr>
        <w:t>0</w:t>
      </w:r>
      <w:r w:rsidR="00E55D38">
        <w:rPr>
          <w:rFonts w:eastAsiaTheme="minorHAnsi" w:cs="Calibri"/>
          <w:color w:val="000000"/>
          <w:sz w:val="24"/>
          <w:szCs w:val="24"/>
          <w:lang w:val="es-CO"/>
        </w:rPr>
        <w:t>4</w:t>
      </w:r>
      <w:r w:rsidR="005B6FA0">
        <w:rPr>
          <w:rFonts w:eastAsiaTheme="minorHAnsi" w:cs="Calibri"/>
          <w:color w:val="000000"/>
          <w:sz w:val="24"/>
          <w:szCs w:val="24"/>
          <w:lang w:val="es-CO"/>
        </w:rPr>
        <w:t>:</w:t>
      </w:r>
      <w:r w:rsidR="0069688F">
        <w:rPr>
          <w:rFonts w:eastAsiaTheme="minorHAnsi" w:cs="Calibri"/>
          <w:color w:val="000000"/>
          <w:sz w:val="24"/>
          <w:szCs w:val="24"/>
          <w:lang w:val="es-CO"/>
        </w:rPr>
        <w:t>00</w:t>
      </w:r>
      <w:r w:rsidR="00DB1A43">
        <w:rPr>
          <w:rFonts w:eastAsiaTheme="minorHAnsi" w:cs="Calibri"/>
          <w:color w:val="000000"/>
          <w:sz w:val="24"/>
          <w:szCs w:val="24"/>
          <w:lang w:val="es-CO"/>
        </w:rPr>
        <w:t xml:space="preserve"> p</w:t>
      </w:r>
      <w:r w:rsidR="006325D0">
        <w:rPr>
          <w:rFonts w:eastAsiaTheme="minorHAnsi" w:cs="Calibri"/>
          <w:color w:val="000000"/>
          <w:sz w:val="24"/>
          <w:szCs w:val="24"/>
          <w:lang w:val="es-CO"/>
        </w:rPr>
        <w:t>m</w:t>
      </w:r>
      <w:r w:rsidR="006D639E">
        <w:rPr>
          <w:rFonts w:eastAsiaTheme="minorHAnsi" w:cs="Calibri"/>
          <w:color w:val="000000"/>
          <w:sz w:val="24"/>
          <w:szCs w:val="24"/>
          <w:lang w:val="es-CO"/>
        </w:rPr>
        <w:t>.</w:t>
      </w:r>
      <w:r w:rsidR="00EA7CE7">
        <w:rPr>
          <w:rFonts w:eastAsiaTheme="minorHAnsi" w:cs="Calibri"/>
          <w:color w:val="000000"/>
          <w:sz w:val="24"/>
          <w:szCs w:val="24"/>
          <w:lang w:val="es-CO"/>
        </w:rPr>
        <w:t xml:space="preserve"> </w:t>
      </w:r>
    </w:p>
    <w:p w14:paraId="3F7FFE3E" w14:textId="77777777" w:rsidR="000F75DC" w:rsidRDefault="000F75DC" w:rsidP="001F14B0">
      <w:pPr>
        <w:spacing w:after="0" w:line="360" w:lineRule="auto"/>
        <w:jc w:val="both"/>
        <w:rPr>
          <w:sz w:val="24"/>
          <w:szCs w:val="24"/>
        </w:rPr>
      </w:pPr>
    </w:p>
    <w:p w14:paraId="1E0F6C21" w14:textId="031B0AF5" w:rsidR="00663AC8" w:rsidRPr="001F14B0" w:rsidRDefault="00663AC8" w:rsidP="001F14B0">
      <w:pPr>
        <w:spacing w:after="0" w:line="360" w:lineRule="auto"/>
        <w:jc w:val="both"/>
        <w:rPr>
          <w:sz w:val="24"/>
          <w:szCs w:val="24"/>
        </w:rPr>
      </w:pPr>
      <w:r w:rsidRPr="001F14B0">
        <w:rPr>
          <w:sz w:val="24"/>
          <w:szCs w:val="24"/>
        </w:rPr>
        <w:t>Cordialmente,</w:t>
      </w:r>
    </w:p>
    <w:p w14:paraId="50B3F6AB" w14:textId="77777777" w:rsidR="00663AC8" w:rsidRDefault="00663AC8" w:rsidP="00663AC8">
      <w:pPr>
        <w:spacing w:after="0"/>
        <w:jc w:val="both"/>
      </w:pPr>
      <w:r>
        <w:tab/>
      </w:r>
    </w:p>
    <w:p w14:paraId="230ADF4E" w14:textId="20A6E85A" w:rsidR="00663AC8" w:rsidRPr="007D3B6C" w:rsidRDefault="00663AC8" w:rsidP="006137B9">
      <w:pPr>
        <w:jc w:val="center"/>
        <w:rPr>
          <w:lang w:val="es-CO"/>
        </w:rPr>
      </w:pPr>
    </w:p>
    <w:p w14:paraId="73257D5D" w14:textId="77777777" w:rsidR="00EA08E3" w:rsidRDefault="00EA08E3"/>
    <w:sectPr w:rsidR="00EA08E3" w:rsidSect="00125CF1">
      <w:headerReference w:type="default" r:id="rId7"/>
      <w:footerReference w:type="default" r:id="rId8"/>
      <w:pgSz w:w="12240" w:h="15840"/>
      <w:pgMar w:top="153" w:right="1701" w:bottom="709" w:left="1701" w:header="340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B0417" w14:textId="77777777" w:rsidR="00FE7833" w:rsidRDefault="00FE7833">
      <w:pPr>
        <w:spacing w:after="0" w:line="240" w:lineRule="auto"/>
      </w:pPr>
      <w:r>
        <w:separator/>
      </w:r>
    </w:p>
  </w:endnote>
  <w:endnote w:type="continuationSeparator" w:id="0">
    <w:p w14:paraId="6C7ACEBA" w14:textId="77777777" w:rsidR="00FE7833" w:rsidRDefault="00FE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6588" w14:textId="77777777" w:rsidR="00AE11C7" w:rsidRDefault="00466790" w:rsidP="00FB4D4E">
    <w:pPr>
      <w:pStyle w:val="Piedepgina"/>
      <w:ind w:left="-993"/>
    </w:pPr>
    <w:r>
      <w:rPr>
        <w:color w:val="A6A6A6"/>
        <w:lang w:val="es-ES"/>
      </w:rPr>
      <w:t xml:space="preserve">         </w:t>
    </w:r>
    <w:r w:rsidRPr="002504FE">
      <w:rPr>
        <w:color w:val="A6A6A6"/>
      </w:rPr>
      <w:t xml:space="preserve">PBX: 629 25 </w:t>
    </w:r>
    <w:r w:rsidRPr="002504FE">
      <w:rPr>
        <w:color w:val="A6A6A6"/>
        <w:sz w:val="24"/>
      </w:rPr>
      <w:t>29</w:t>
    </w:r>
    <w:r>
      <w:rPr>
        <w:sz w:val="24"/>
      </w:rPr>
      <w:t xml:space="preserve">      </w:t>
    </w:r>
    <w:r w:rsidRPr="002504FE">
      <w:rPr>
        <w:sz w:val="24"/>
      </w:rPr>
      <w:t xml:space="preserve"> </w:t>
    </w:r>
    <w:r>
      <w:rPr>
        <w:sz w:val="24"/>
      </w:rPr>
      <w:t xml:space="preserve">    </w:t>
    </w:r>
    <w:r w:rsidRPr="002504FE">
      <w:rPr>
        <w:sz w:val="24"/>
      </w:rPr>
      <w:t xml:space="preserve">    </w:t>
    </w:r>
    <w:proofErr w:type="gramStart"/>
    <w:r w:rsidRPr="002504FE">
      <w:rPr>
        <w:b/>
        <w:color w:val="0070C0"/>
        <w:sz w:val="24"/>
      </w:rPr>
      <w:t>www.bolsamercantil.com.co</w:t>
    </w:r>
    <w:r>
      <w:rPr>
        <w:sz w:val="24"/>
      </w:rPr>
      <w:t xml:space="preserve">  </w:t>
    </w:r>
    <w:r>
      <w:rPr>
        <w:sz w:val="24"/>
      </w:rPr>
      <w:tab/>
    </w:r>
    <w:proofErr w:type="gramEnd"/>
    <w:r>
      <w:rPr>
        <w:sz w:val="24"/>
      </w:rPr>
      <w:t xml:space="preserve">            </w:t>
    </w:r>
    <w:r w:rsidRPr="002504FE">
      <w:rPr>
        <w:sz w:val="24"/>
      </w:rPr>
      <w:t xml:space="preserve"> </w:t>
    </w:r>
    <w:r w:rsidRPr="002504FE">
      <w:rPr>
        <w:color w:val="A6A6A6"/>
      </w:rPr>
      <w:t>Calle 113 No. 7 – 21, Torre A, piso 15, Bogotá</w:t>
    </w:r>
    <w:r>
      <w:t xml:space="preserve">   </w:t>
    </w:r>
    <w:r w:rsidRPr="00FB4D4E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652E7" w14:textId="77777777" w:rsidR="00FE7833" w:rsidRDefault="00FE7833">
      <w:pPr>
        <w:spacing w:after="0" w:line="240" w:lineRule="auto"/>
      </w:pPr>
      <w:r>
        <w:separator/>
      </w:r>
    </w:p>
  </w:footnote>
  <w:footnote w:type="continuationSeparator" w:id="0">
    <w:p w14:paraId="1070345D" w14:textId="77777777" w:rsidR="00FE7833" w:rsidRDefault="00FE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575A" w14:textId="664128CD" w:rsidR="00AE11C7" w:rsidRDefault="00663AC8" w:rsidP="00D43F64">
    <w:pPr>
      <w:pStyle w:val="Encabezado"/>
      <w:tabs>
        <w:tab w:val="clear" w:pos="8838"/>
        <w:tab w:val="right" w:pos="8789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34CC7" wp14:editId="6CC72759">
              <wp:simplePos x="0" y="0"/>
              <wp:positionH relativeFrom="column">
                <wp:posOffset>-412115</wp:posOffset>
              </wp:positionH>
              <wp:positionV relativeFrom="paragraph">
                <wp:posOffset>742315</wp:posOffset>
              </wp:positionV>
              <wp:extent cx="6447790" cy="3238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7790" cy="323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9436C" w14:textId="77777777" w:rsidR="00AE11C7" w:rsidRPr="00976BB7" w:rsidRDefault="00466790" w:rsidP="002E4B7C">
                          <w:pPr>
                            <w:rPr>
                              <w:b/>
                              <w:sz w:val="32"/>
                            </w:rPr>
                          </w:pPr>
                          <w:r w:rsidRPr="00976BB7">
                            <w:rPr>
                              <w:b/>
                              <w:sz w:val="32"/>
                            </w:rPr>
                            <w:t>No. 000</w:t>
                          </w:r>
                          <w:r w:rsidRPr="00976BB7">
                            <w:rPr>
                              <w:b/>
                              <w:sz w:val="32"/>
                            </w:rPr>
                            <w:tab/>
                          </w:r>
                          <w:r w:rsidRPr="00976BB7">
                            <w:rPr>
                              <w:b/>
                              <w:sz w:val="32"/>
                            </w:rPr>
                            <w:tab/>
                          </w:r>
                          <w:r w:rsidRPr="00976BB7">
                            <w:rPr>
                              <w:b/>
                              <w:sz w:val="32"/>
                            </w:rPr>
                            <w:tab/>
                          </w:r>
                          <w:r w:rsidRPr="00976BB7">
                            <w:rPr>
                              <w:b/>
                              <w:sz w:val="32"/>
                            </w:rPr>
                            <w:tab/>
                          </w:r>
                          <w:r w:rsidRPr="00976BB7">
                            <w:rPr>
                              <w:b/>
                              <w:sz w:val="32"/>
                            </w:rPr>
                            <w:tab/>
                          </w:r>
                          <w:r w:rsidRPr="00976BB7">
                            <w:rPr>
                              <w:b/>
                              <w:sz w:val="32"/>
                            </w:rPr>
                            <w:tab/>
                          </w:r>
                          <w:r w:rsidRPr="00976BB7">
                            <w:rPr>
                              <w:b/>
                              <w:sz w:val="32"/>
                            </w:rPr>
                            <w:tab/>
                          </w:r>
                          <w:r w:rsidRPr="00976BB7">
                            <w:rPr>
                              <w:b/>
                              <w:sz w:val="28"/>
                            </w:rPr>
                            <w:t xml:space="preserve">                </w:t>
                          </w:r>
                          <w:r>
                            <w:rPr>
                              <w:b/>
                              <w:sz w:val="28"/>
                            </w:rPr>
                            <w:t>0</w:t>
                          </w:r>
                          <w:r w:rsidR="001F14B0">
                            <w:rPr>
                              <w:b/>
                              <w:sz w:val="28"/>
                            </w:rPr>
                            <w:t>9</w:t>
                          </w:r>
                          <w:r w:rsidRPr="00976BB7">
                            <w:rPr>
                              <w:b/>
                              <w:sz w:val="28"/>
                            </w:rPr>
                            <w:t xml:space="preserve"> de </w:t>
                          </w:r>
                          <w:proofErr w:type="gramStart"/>
                          <w:r>
                            <w:rPr>
                              <w:b/>
                              <w:sz w:val="28"/>
                            </w:rPr>
                            <w:t>Enero</w:t>
                          </w:r>
                          <w:proofErr w:type="gramEnd"/>
                          <w:r w:rsidRPr="00976BB7">
                            <w:rPr>
                              <w:b/>
                              <w:sz w:val="28"/>
                            </w:rPr>
                            <w:t xml:space="preserve"> de 20</w:t>
                          </w:r>
                          <w:r w:rsidR="001F14B0">
                            <w:rPr>
                              <w:b/>
                              <w:sz w:val="28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34CC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32.45pt;margin-top:58.45pt;width:507.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t6AAIAAOkDAAAOAAAAZHJzL2Uyb0RvYy54bWysU1Fv0zAQfkfiP1h+p2m7bt2iptPoVIQ0&#10;BtLgBziOk1g4PnN2m5Rfz9lpuwJviDxYOZ/93X3ffV7dD51he4Vegy34bDLlTFkJlbZNwb993b67&#10;5cwHYSthwKqCH5Tn9+u3b1a9y9UcWjCVQkYg1ue9K3gbgsuzzMtWdcJPwClLyRqwE4FCbLIKRU/o&#10;ncnm0+lN1gNWDkEq72n3cUzydcKvayXD57r2KjBTcOotpBXTWsY1W69E3qBwrZbHNsQ/dNEJbano&#10;GepRBMF2qP+C6rRE8FCHiYQug7rWUiUOxGY2/YPNSyucSlxIHO/OMvn/Byuf9y/uC7IwvIeBBphI&#10;ePcE8rtnFjatsI16QIS+VaKiwrMoWdY7nx+vRql97iNI2X+CioYsdgES0FBjF1UhnozQaQCHs+hq&#10;CEzS5s1isVzeUUpS7mp+dXudppKJ/HTboQ8fFHQs/hQcaagJXeyffIjdiPx0JBbzYHS11cakAJty&#10;Y5DtBRlgm77xrnGtGHdP5fx4NOH9hmFsRLIQMcdycSdpEGmPAoShHCgZtSihOpAaCKPb6HXQTwv4&#10;k7OenFZw/2MnUHFmPlpS9G62WERrpmBxvZxTgJeZ8jIjrCSogsuAnI3BJoyG3jnUTUu1xilaeKA5&#10;1DpJ9NrXsXPyU2J69H407GWcTr2+0PUvAAAA//8DAFBLAwQUAAYACAAAACEANPfqAN8AAAALAQAA&#10;DwAAAGRycy9kb3ducmV2LnhtbEyPzU7DMBCE70i8g7VI3Fq7iAYS4lQI8aMe28LdjZckEK+D7Tah&#10;T89ygtvuzmj2m3I1uV4cMcTOk4bFXIFAqr3tqNHwunua3YKIyZA1vSfU8I0RVtX5WWkK60fa4HGb&#10;GsEhFAujoU1pKKSMdYvOxLkfkFh798GZxGtopA1m5HDXyyulMulMR/yhNQM+tFh/bg9Ow/h8Wj+u&#10;+xcVdli/faiTaSb/pfXlxXR/ByLhlP7M8IvP6FAx094fyEbRa5hl1zlbWVhkPLAjX6oliD1fspsc&#10;ZFXK/x2qHwAAAP//AwBQSwECLQAUAAYACAAAACEAtoM4kv4AAADhAQAAEwAAAAAAAAAAAAAAAAAA&#10;AAAAW0NvbnRlbnRfVHlwZXNdLnhtbFBLAQItABQABgAIAAAAIQA4/SH/1gAAAJQBAAALAAAAAAAA&#10;AAAAAAAAAC8BAABfcmVscy8ucmVsc1BLAQItABQABgAIAAAAIQD6bLt6AAIAAOkDAAAOAAAAAAAA&#10;AAAAAAAAAC4CAABkcnMvZTJvRG9jLnhtbFBLAQItABQABgAIAAAAIQA09+oA3wAAAAsBAAAPAAAA&#10;AAAAAAAAAAAAAFoEAABkcnMvZG93bnJldi54bWxQSwUGAAAAAAQABADzAAAAZgUAAAAA&#10;" stroked="f">
              <v:fill opacity="0"/>
              <v:textbox>
                <w:txbxContent>
                  <w:p w14:paraId="6AE9436C" w14:textId="77777777" w:rsidR="00AE11C7" w:rsidRPr="00976BB7" w:rsidRDefault="00466790" w:rsidP="002E4B7C">
                    <w:pPr>
                      <w:rPr>
                        <w:b/>
                        <w:sz w:val="32"/>
                      </w:rPr>
                    </w:pPr>
                    <w:r w:rsidRPr="00976BB7">
                      <w:rPr>
                        <w:b/>
                        <w:sz w:val="32"/>
                      </w:rPr>
                      <w:t>No. 000</w:t>
                    </w:r>
                    <w:r w:rsidRPr="00976BB7">
                      <w:rPr>
                        <w:b/>
                        <w:sz w:val="32"/>
                      </w:rPr>
                      <w:tab/>
                    </w:r>
                    <w:r w:rsidRPr="00976BB7">
                      <w:rPr>
                        <w:b/>
                        <w:sz w:val="32"/>
                      </w:rPr>
                      <w:tab/>
                    </w:r>
                    <w:r w:rsidRPr="00976BB7">
                      <w:rPr>
                        <w:b/>
                        <w:sz w:val="32"/>
                      </w:rPr>
                      <w:tab/>
                    </w:r>
                    <w:r w:rsidRPr="00976BB7">
                      <w:rPr>
                        <w:b/>
                        <w:sz w:val="32"/>
                      </w:rPr>
                      <w:tab/>
                    </w:r>
                    <w:r w:rsidRPr="00976BB7">
                      <w:rPr>
                        <w:b/>
                        <w:sz w:val="32"/>
                      </w:rPr>
                      <w:tab/>
                    </w:r>
                    <w:r w:rsidRPr="00976BB7">
                      <w:rPr>
                        <w:b/>
                        <w:sz w:val="32"/>
                      </w:rPr>
                      <w:tab/>
                    </w:r>
                    <w:r w:rsidRPr="00976BB7">
                      <w:rPr>
                        <w:b/>
                        <w:sz w:val="32"/>
                      </w:rPr>
                      <w:tab/>
                    </w:r>
                    <w:r w:rsidRPr="00976BB7">
                      <w:rPr>
                        <w:b/>
                        <w:sz w:val="28"/>
                      </w:rPr>
                      <w:t xml:space="preserve">                </w:t>
                    </w:r>
                    <w:r>
                      <w:rPr>
                        <w:b/>
                        <w:sz w:val="28"/>
                      </w:rPr>
                      <w:t>0</w:t>
                    </w:r>
                    <w:r w:rsidR="001F14B0">
                      <w:rPr>
                        <w:b/>
                        <w:sz w:val="28"/>
                      </w:rPr>
                      <w:t>9</w:t>
                    </w:r>
                    <w:r w:rsidRPr="00976BB7">
                      <w:rPr>
                        <w:b/>
                        <w:sz w:val="28"/>
                      </w:rPr>
                      <w:t xml:space="preserve"> de </w:t>
                    </w:r>
                    <w:proofErr w:type="gramStart"/>
                    <w:r>
                      <w:rPr>
                        <w:b/>
                        <w:sz w:val="28"/>
                      </w:rPr>
                      <w:t>Enero</w:t>
                    </w:r>
                    <w:proofErr w:type="gramEnd"/>
                    <w:r w:rsidRPr="00976BB7">
                      <w:rPr>
                        <w:b/>
                        <w:sz w:val="28"/>
                      </w:rPr>
                      <w:t xml:space="preserve"> de 20</w:t>
                    </w:r>
                    <w:r w:rsidR="001F14B0">
                      <w:rPr>
                        <w:b/>
                        <w:sz w:val="28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21C0EDE" wp14:editId="59730BF3">
          <wp:simplePos x="0" y="0"/>
          <wp:positionH relativeFrom="column">
            <wp:posOffset>4469130</wp:posOffset>
          </wp:positionH>
          <wp:positionV relativeFrom="paragraph">
            <wp:posOffset>-13970</wp:posOffset>
          </wp:positionV>
          <wp:extent cx="60325" cy="606425"/>
          <wp:effectExtent l="0" t="0" r="0" b="3175"/>
          <wp:wrapThrough wrapText="bothSides">
            <wp:wrapPolygon edited="0">
              <wp:start x="0" y="0"/>
              <wp:lineTo x="0" y="21035"/>
              <wp:lineTo x="13642" y="21035"/>
              <wp:lineTo x="13642" y="0"/>
              <wp:lineTo x="0" y="0"/>
            </wp:wrapPolygon>
          </wp:wrapThrough>
          <wp:docPr id="3" name="Imagen 3" descr="VIGIL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Imagen" descr="VIGIL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" cy="606425"/>
                  </a:xfrm>
                  <a:prstGeom prst="rect">
                    <a:avLst/>
                  </a:prstGeom>
                  <a:solidFill>
                    <a:srgbClr val="4F81BD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C8"/>
    <w:rsid w:val="000308C2"/>
    <w:rsid w:val="0003631F"/>
    <w:rsid w:val="00045C35"/>
    <w:rsid w:val="00054194"/>
    <w:rsid w:val="00083C7C"/>
    <w:rsid w:val="00084E86"/>
    <w:rsid w:val="000B3BD2"/>
    <w:rsid w:val="000E5EAA"/>
    <w:rsid w:val="000F281B"/>
    <w:rsid w:val="000F3DCE"/>
    <w:rsid w:val="000F75DC"/>
    <w:rsid w:val="001D3689"/>
    <w:rsid w:val="001D397D"/>
    <w:rsid w:val="001D44D6"/>
    <w:rsid w:val="001E0F60"/>
    <w:rsid w:val="001F14B0"/>
    <w:rsid w:val="001F1A07"/>
    <w:rsid w:val="001F3F47"/>
    <w:rsid w:val="00203B0C"/>
    <w:rsid w:val="00244B9C"/>
    <w:rsid w:val="00267F58"/>
    <w:rsid w:val="002A6BD9"/>
    <w:rsid w:val="003009C5"/>
    <w:rsid w:val="00320A39"/>
    <w:rsid w:val="00353D7B"/>
    <w:rsid w:val="00390BB0"/>
    <w:rsid w:val="00393332"/>
    <w:rsid w:val="003A6669"/>
    <w:rsid w:val="003F6174"/>
    <w:rsid w:val="00410D3A"/>
    <w:rsid w:val="00446645"/>
    <w:rsid w:val="00447FA7"/>
    <w:rsid w:val="00455424"/>
    <w:rsid w:val="004615FC"/>
    <w:rsid w:val="00466790"/>
    <w:rsid w:val="00470C9F"/>
    <w:rsid w:val="0048554A"/>
    <w:rsid w:val="00492D5F"/>
    <w:rsid w:val="004B59D2"/>
    <w:rsid w:val="004C3203"/>
    <w:rsid w:val="004D24C9"/>
    <w:rsid w:val="004E1900"/>
    <w:rsid w:val="004E638D"/>
    <w:rsid w:val="004F2935"/>
    <w:rsid w:val="00523F30"/>
    <w:rsid w:val="005303D7"/>
    <w:rsid w:val="00536C87"/>
    <w:rsid w:val="005610BC"/>
    <w:rsid w:val="00586858"/>
    <w:rsid w:val="00586D82"/>
    <w:rsid w:val="005B6FA0"/>
    <w:rsid w:val="005D21FD"/>
    <w:rsid w:val="005E522C"/>
    <w:rsid w:val="0060115D"/>
    <w:rsid w:val="0061200B"/>
    <w:rsid w:val="006137B9"/>
    <w:rsid w:val="006325D0"/>
    <w:rsid w:val="00633A5E"/>
    <w:rsid w:val="00647174"/>
    <w:rsid w:val="00663AC8"/>
    <w:rsid w:val="00672B38"/>
    <w:rsid w:val="006868E0"/>
    <w:rsid w:val="0069688F"/>
    <w:rsid w:val="006A21CD"/>
    <w:rsid w:val="006B665A"/>
    <w:rsid w:val="006D1507"/>
    <w:rsid w:val="006D639E"/>
    <w:rsid w:val="007119F7"/>
    <w:rsid w:val="00785706"/>
    <w:rsid w:val="007B2DDA"/>
    <w:rsid w:val="007E7E93"/>
    <w:rsid w:val="008045AA"/>
    <w:rsid w:val="008112EA"/>
    <w:rsid w:val="00814A66"/>
    <w:rsid w:val="008213E6"/>
    <w:rsid w:val="00852DAF"/>
    <w:rsid w:val="008B4DD2"/>
    <w:rsid w:val="008C7CE1"/>
    <w:rsid w:val="0092572E"/>
    <w:rsid w:val="00953CCE"/>
    <w:rsid w:val="00964C1C"/>
    <w:rsid w:val="009A1323"/>
    <w:rsid w:val="009A1E72"/>
    <w:rsid w:val="009B08A1"/>
    <w:rsid w:val="009C1663"/>
    <w:rsid w:val="009C60DC"/>
    <w:rsid w:val="00A04E83"/>
    <w:rsid w:val="00A13E80"/>
    <w:rsid w:val="00A56ECC"/>
    <w:rsid w:val="00AA2A56"/>
    <w:rsid w:val="00AD7DD4"/>
    <w:rsid w:val="00AE11C7"/>
    <w:rsid w:val="00B0076D"/>
    <w:rsid w:val="00B42AE3"/>
    <w:rsid w:val="00B760E1"/>
    <w:rsid w:val="00BA6929"/>
    <w:rsid w:val="00BB1F87"/>
    <w:rsid w:val="00BE1795"/>
    <w:rsid w:val="00C94124"/>
    <w:rsid w:val="00D313A1"/>
    <w:rsid w:val="00D34DC0"/>
    <w:rsid w:val="00D54478"/>
    <w:rsid w:val="00D61D77"/>
    <w:rsid w:val="00D66666"/>
    <w:rsid w:val="00D91B24"/>
    <w:rsid w:val="00D96FF3"/>
    <w:rsid w:val="00DA69B7"/>
    <w:rsid w:val="00DB1A43"/>
    <w:rsid w:val="00DB41B9"/>
    <w:rsid w:val="00DC5172"/>
    <w:rsid w:val="00DF30F9"/>
    <w:rsid w:val="00DF3A3A"/>
    <w:rsid w:val="00E55D38"/>
    <w:rsid w:val="00E72BA4"/>
    <w:rsid w:val="00E80E87"/>
    <w:rsid w:val="00E833CE"/>
    <w:rsid w:val="00E94574"/>
    <w:rsid w:val="00E974C5"/>
    <w:rsid w:val="00EA08E3"/>
    <w:rsid w:val="00EA7CE7"/>
    <w:rsid w:val="00ED466A"/>
    <w:rsid w:val="00EE18C6"/>
    <w:rsid w:val="00F01D20"/>
    <w:rsid w:val="00F03668"/>
    <w:rsid w:val="00F16DF5"/>
    <w:rsid w:val="00F45CC4"/>
    <w:rsid w:val="00F875B2"/>
    <w:rsid w:val="00FA6EE7"/>
    <w:rsid w:val="00FB17F8"/>
    <w:rsid w:val="00FC168E"/>
    <w:rsid w:val="00FD2E6E"/>
    <w:rsid w:val="00FE7833"/>
    <w:rsid w:val="00FF1E4E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2C83B"/>
  <w15:chartTrackingRefBased/>
  <w15:docId w15:val="{BAE02840-BE7C-4964-9127-E70D06AC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AC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AC8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663AC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63AC8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3AC8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663AC8"/>
    <w:rPr>
      <w:color w:val="0000FF"/>
      <w:u w:val="single"/>
    </w:rPr>
  </w:style>
  <w:style w:type="paragraph" w:customStyle="1" w:styleId="Default">
    <w:name w:val="Default"/>
    <w:rsid w:val="009B08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B665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F14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lsamercantil.com.co/entidades-compradoras-actual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Aldana</dc:creator>
  <cp:keywords/>
  <dc:description/>
  <cp:lastModifiedBy>Dir Estructuración/Diego Aldana</cp:lastModifiedBy>
  <cp:revision>106</cp:revision>
  <dcterms:created xsi:type="dcterms:W3CDTF">2019-03-12T15:41:00Z</dcterms:created>
  <dcterms:modified xsi:type="dcterms:W3CDTF">2025-05-22T20:39:00Z</dcterms:modified>
</cp:coreProperties>
</file>